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Flowering Formula (NPK 5:10:10) – Application Guide</w:t>
      </w:r>
    </w:p>
    <w:p>
      <w:pPr>
        <w:pStyle w:val="Heading2"/>
      </w:pPr>
      <w:r>
        <w:t>Overview</w:t>
      </w:r>
    </w:p>
    <w:p>
      <w:r>
        <w:t>Flowering Formula (NPK 5:10:10) supports crops during the flowering stage by providing nutrients that help improve bloom development, flower retention, and plant reproductive performance.</w:t>
      </w:r>
    </w:p>
    <w:p>
      <w:pPr>
        <w:pStyle w:val="Heading2"/>
      </w:pPr>
      <w:r>
        <w:t>Recommended Crops</w:t>
      </w:r>
    </w:p>
    <w:p>
      <w:r>
        <w:t>Suitable for vegetables, fruit crops, horticultural plants, greenhouse crops, and flowering plants during the reproductive stage.</w:t>
      </w:r>
    </w:p>
    <w:p>
      <w:pPr>
        <w:pStyle w:val="Heading2"/>
      </w:pPr>
      <w:r>
        <w:t>Application Instructions</w:t>
      </w:r>
    </w:p>
    <w:p>
      <w:r>
        <w:t>• Dilute 1–2 liters in sufficient water for one acre.</w:t>
        <w:br/>
        <w:t>• Apply through foliar spray or irrigation system.</w:t>
        <w:br/>
        <w:t>• Use during early flowering stage.</w:t>
        <w:br/>
        <w:t>• Ensure even crop coverage.</w:t>
      </w:r>
    </w:p>
    <w:p>
      <w:pPr>
        <w:pStyle w:val="Heading2"/>
      </w:pPr>
      <w:r>
        <w:t>Best Practices</w:t>
      </w:r>
    </w:p>
    <w:p>
      <w:r>
        <w:t>• Apply in early morning or evening.</w:t>
        <w:br/>
        <w:t>• Avoid spraying in extreme heat.</w:t>
        <w:br/>
        <w:t>• Maintain adequate irrigation.</w:t>
      </w:r>
    </w:p>
    <w:p>
      <w:pPr>
        <w:pStyle w:val="Heading2"/>
      </w:pPr>
      <w:r>
        <w:t>Benefits</w:t>
      </w:r>
    </w:p>
    <w:p>
      <w:r>
        <w:t>• Encourages strong flower formation</w:t>
        <w:br/>
        <w:t>• Improves bloom quality</w:t>
        <w:br/>
        <w:t>• Helps reduce flower drop</w:t>
        <w:br/>
        <w:t>• Supports better crop productivity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